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89F" w:rsidRDefault="00C0589F" w:rsidP="00C0589F">
      <w:pPr>
        <w:pStyle w:val="2"/>
        <w:spacing w:line="360" w:lineRule="auto"/>
        <w:jc w:val="left"/>
        <w:rPr>
          <w:sz w:val="24"/>
          <w:szCs w:val="24"/>
        </w:rPr>
      </w:pPr>
    </w:p>
    <w:p w:rsidR="00C0589F" w:rsidRDefault="00C0589F" w:rsidP="00C0589F">
      <w:pPr>
        <w:pStyle w:val="11"/>
        <w:spacing w:line="336" w:lineRule="auto"/>
        <w:rPr>
          <w:color w:val="FF0000"/>
          <w:szCs w:val="36"/>
        </w:rPr>
      </w:pPr>
      <w:r>
        <w:rPr>
          <w:noProof/>
          <w:color w:val="FF0000"/>
          <w:szCs w:val="36"/>
        </w:rPr>
        <w:drawing>
          <wp:inline distT="0" distB="0" distL="0" distR="0">
            <wp:extent cx="671195" cy="810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89F" w:rsidRDefault="00C0589F" w:rsidP="00BD2F2F">
      <w:pPr>
        <w:keepNext/>
        <w:jc w:val="center"/>
        <w:outlineLvl w:val="0"/>
        <w:rPr>
          <w:b/>
        </w:rPr>
      </w:pPr>
      <w:r>
        <w:rPr>
          <w:b/>
        </w:rPr>
        <w:t>Российская Федерация</w:t>
      </w:r>
    </w:p>
    <w:p w:rsidR="00C0589F" w:rsidRDefault="00C0589F" w:rsidP="00BD2F2F">
      <w:pPr>
        <w:keepNext/>
        <w:jc w:val="center"/>
        <w:outlineLvl w:val="0"/>
        <w:rPr>
          <w:b/>
        </w:rPr>
      </w:pPr>
      <w:r>
        <w:rPr>
          <w:b/>
        </w:rPr>
        <w:t>Республика Карелия</w:t>
      </w:r>
    </w:p>
    <w:p w:rsidR="00C0589F" w:rsidRDefault="00C0589F" w:rsidP="00BD2F2F">
      <w:pPr>
        <w:keepNext/>
        <w:jc w:val="center"/>
        <w:outlineLvl w:val="0"/>
        <w:rPr>
          <w:b/>
        </w:rPr>
      </w:pPr>
      <w:r>
        <w:rPr>
          <w:b/>
        </w:rPr>
        <w:t xml:space="preserve">Совет </w:t>
      </w:r>
      <w:proofErr w:type="spellStart"/>
      <w:r>
        <w:rPr>
          <w:b/>
        </w:rPr>
        <w:t>Кривопорожского</w:t>
      </w:r>
      <w:proofErr w:type="spellEnd"/>
      <w:r>
        <w:rPr>
          <w:b/>
        </w:rPr>
        <w:t xml:space="preserve"> сельского поселения</w:t>
      </w:r>
    </w:p>
    <w:p w:rsidR="00C0589F" w:rsidRDefault="00C0589F" w:rsidP="00BD2F2F">
      <w:pPr>
        <w:jc w:val="center"/>
        <w:rPr>
          <w:rFonts w:eastAsia="Calibri"/>
          <w:b/>
        </w:rPr>
      </w:pPr>
    </w:p>
    <w:p w:rsidR="00C0589F" w:rsidRDefault="00C0589F" w:rsidP="00BD2F2F">
      <w:pPr>
        <w:jc w:val="center"/>
        <w:rPr>
          <w:rFonts w:eastAsia="Calibri"/>
          <w:b/>
          <w:u w:val="single"/>
        </w:rPr>
      </w:pPr>
      <w:r>
        <w:rPr>
          <w:rFonts w:eastAsia="Calibri"/>
          <w:b/>
        </w:rPr>
        <w:t xml:space="preserve">РЕШЕНИЕ  </w:t>
      </w:r>
      <w:r w:rsidR="005759BB">
        <w:rPr>
          <w:rFonts w:eastAsia="Calibri"/>
          <w:b/>
        </w:rPr>
        <w:t>№4-43-120</w:t>
      </w:r>
    </w:p>
    <w:p w:rsidR="00C0589F" w:rsidRPr="00BD2F2F" w:rsidRDefault="005759BB" w:rsidP="00BD2F2F">
      <w:pPr>
        <w:ind w:left="284"/>
        <w:jc w:val="center"/>
        <w:rPr>
          <w:b/>
        </w:rPr>
      </w:pPr>
      <w:r w:rsidRPr="00BD2F2F">
        <w:rPr>
          <w:b/>
        </w:rPr>
        <w:t xml:space="preserve">43 </w:t>
      </w:r>
      <w:r w:rsidR="00C0589F" w:rsidRPr="00BD2F2F">
        <w:rPr>
          <w:b/>
        </w:rPr>
        <w:t xml:space="preserve"> заседание </w:t>
      </w:r>
      <w:r w:rsidRPr="00BD2F2F">
        <w:rPr>
          <w:b/>
        </w:rPr>
        <w:t>четвертого</w:t>
      </w:r>
      <w:r w:rsidR="00C0589F" w:rsidRPr="00BD2F2F">
        <w:rPr>
          <w:b/>
        </w:rPr>
        <w:t xml:space="preserve"> созыва</w:t>
      </w:r>
    </w:p>
    <w:p w:rsidR="00BD2F2F" w:rsidRDefault="00BD2F2F" w:rsidP="005759BB"/>
    <w:p w:rsidR="00C0589F" w:rsidRPr="00BD2F2F" w:rsidRDefault="005759BB" w:rsidP="005759BB">
      <w:pPr>
        <w:rPr>
          <w:bCs/>
          <w:szCs w:val="28"/>
        </w:rPr>
      </w:pPr>
      <w:r w:rsidRPr="00BD2F2F">
        <w:t>24</w:t>
      </w:r>
      <w:r w:rsidR="00BA3672" w:rsidRPr="00BD2F2F">
        <w:t xml:space="preserve"> </w:t>
      </w:r>
      <w:r w:rsidR="00C0589F" w:rsidRPr="00BD2F2F">
        <w:t xml:space="preserve"> </w:t>
      </w:r>
      <w:r w:rsidRPr="00BD2F2F">
        <w:t>июля</w:t>
      </w:r>
      <w:r w:rsidR="00C0589F" w:rsidRPr="00BD2F2F">
        <w:t xml:space="preserve"> 20</w:t>
      </w:r>
      <w:r w:rsidRPr="00BD2F2F">
        <w:t>23</w:t>
      </w:r>
      <w:r w:rsidR="00C0589F" w:rsidRPr="00BD2F2F">
        <w:t xml:space="preserve"> года</w:t>
      </w:r>
    </w:p>
    <w:p w:rsidR="00C0589F" w:rsidRDefault="00C0589F" w:rsidP="00C0589F">
      <w:pPr>
        <w:jc w:val="both"/>
        <w:rPr>
          <w:b/>
        </w:rPr>
      </w:pPr>
    </w:p>
    <w:p w:rsidR="005759BB" w:rsidRDefault="005759BB" w:rsidP="00C0589F">
      <w:r>
        <w:t xml:space="preserve">О внесении изменений в решение Совета </w:t>
      </w:r>
      <w:proofErr w:type="spellStart"/>
      <w:r>
        <w:t>Кривопорожского</w:t>
      </w:r>
      <w:proofErr w:type="spellEnd"/>
      <w:r>
        <w:t xml:space="preserve"> </w:t>
      </w:r>
      <w:proofErr w:type="spellStart"/>
      <w:r>
        <w:t>сельског</w:t>
      </w:r>
      <w:proofErr w:type="spellEnd"/>
      <w:r>
        <w:t xml:space="preserve"> </w:t>
      </w:r>
    </w:p>
    <w:p w:rsidR="005759BB" w:rsidRDefault="005759BB" w:rsidP="00C0589F">
      <w:r>
        <w:t>поселения № 3-8-39 от  27 августа 2014 года «</w:t>
      </w:r>
      <w:r w:rsidR="00C0589F" w:rsidRPr="00583A13">
        <w:t>О п</w:t>
      </w:r>
      <w:r w:rsidR="00000736">
        <w:t>равилах</w:t>
      </w:r>
      <w:r w:rsidR="00C0589F" w:rsidRPr="00583A13">
        <w:t xml:space="preserve"> компенсации </w:t>
      </w:r>
    </w:p>
    <w:p w:rsidR="00C0589F" w:rsidRPr="00583A13" w:rsidRDefault="00C0589F" w:rsidP="00C0589F">
      <w:r w:rsidRPr="00583A13">
        <w:t>расходов на</w:t>
      </w:r>
      <w:r w:rsidR="005759BB">
        <w:t xml:space="preserve"> </w:t>
      </w:r>
      <w:r w:rsidRPr="00583A13">
        <w:t>оплату стоимости проезда и провоза багажа</w:t>
      </w:r>
    </w:p>
    <w:p w:rsidR="00C0589F" w:rsidRPr="00583A13" w:rsidRDefault="00C0589F" w:rsidP="00C0589F">
      <w:r w:rsidRPr="00583A13">
        <w:t xml:space="preserve">к месту использования отпуска и обратно для лиц, </w:t>
      </w:r>
    </w:p>
    <w:p w:rsidR="00C0589F" w:rsidRPr="00583A13" w:rsidRDefault="00C0589F" w:rsidP="00C0589F">
      <w:proofErr w:type="gramStart"/>
      <w:r w:rsidRPr="00583A13">
        <w:t>работающих</w:t>
      </w:r>
      <w:r w:rsidR="00C63879" w:rsidRPr="00583A13">
        <w:t xml:space="preserve"> </w:t>
      </w:r>
      <w:r w:rsidRPr="00583A13">
        <w:t xml:space="preserve"> в органах </w:t>
      </w:r>
      <w:r w:rsidR="00C63879" w:rsidRPr="00583A13">
        <w:t xml:space="preserve"> </w:t>
      </w:r>
      <w:r w:rsidRPr="00583A13">
        <w:t>местного самоуправления</w:t>
      </w:r>
      <w:proofErr w:type="gramEnd"/>
    </w:p>
    <w:p w:rsidR="00C0589F" w:rsidRPr="00583A13" w:rsidRDefault="00C0589F" w:rsidP="00C0589F">
      <w:r w:rsidRPr="00583A13">
        <w:t xml:space="preserve">и муниципальных </w:t>
      </w:r>
      <w:proofErr w:type="gramStart"/>
      <w:r w:rsidRPr="00583A13">
        <w:t>учреждениях</w:t>
      </w:r>
      <w:proofErr w:type="gramEnd"/>
      <w:r w:rsidR="00C63879" w:rsidRPr="00583A13">
        <w:t xml:space="preserve"> </w:t>
      </w:r>
      <w:r w:rsidRPr="00583A13">
        <w:t xml:space="preserve"> </w:t>
      </w:r>
      <w:proofErr w:type="spellStart"/>
      <w:r w:rsidRPr="00583A13">
        <w:t>Кривопорожского</w:t>
      </w:r>
      <w:proofErr w:type="spellEnd"/>
      <w:r w:rsidRPr="00583A13">
        <w:t xml:space="preserve"> </w:t>
      </w:r>
    </w:p>
    <w:p w:rsidR="00C0589F" w:rsidRPr="00583A13" w:rsidRDefault="00C0589F" w:rsidP="00C0589F">
      <w:r w:rsidRPr="00583A13">
        <w:t>сельского поселения, и членов их семей</w:t>
      </w:r>
      <w:r w:rsidR="005759BB">
        <w:t>»</w:t>
      </w:r>
    </w:p>
    <w:p w:rsidR="00C0589F" w:rsidRDefault="00C0589F" w:rsidP="00C0589F">
      <w:pPr>
        <w:ind w:firstLine="709"/>
        <w:jc w:val="both"/>
      </w:pPr>
    </w:p>
    <w:p w:rsidR="00C0589F" w:rsidRDefault="00C0589F" w:rsidP="00C0589F">
      <w:pPr>
        <w:jc w:val="both"/>
      </w:pPr>
    </w:p>
    <w:p w:rsidR="00C0589F" w:rsidRPr="005759BB" w:rsidRDefault="00C0589F" w:rsidP="00BD2F2F">
      <w:pPr>
        <w:pStyle w:val="1"/>
        <w:jc w:val="both"/>
        <w:rPr>
          <w:b w:val="0"/>
          <w:sz w:val="24"/>
          <w:szCs w:val="24"/>
        </w:rPr>
      </w:pPr>
      <w:proofErr w:type="gramStart"/>
      <w:r w:rsidRPr="005759BB">
        <w:rPr>
          <w:b w:val="0"/>
          <w:sz w:val="24"/>
          <w:szCs w:val="24"/>
        </w:rPr>
        <w:t xml:space="preserve">В соответствии со статьей 325 Трудового Кодекса Российской Федерации, </w:t>
      </w:r>
      <w:r w:rsidR="005759BB" w:rsidRPr="005759BB">
        <w:rPr>
          <w:b w:val="0"/>
          <w:spacing w:val="-2"/>
          <w:sz w:val="24"/>
          <w:szCs w:val="24"/>
        </w:rPr>
        <w:t xml:space="preserve">На основании </w:t>
      </w:r>
      <w:r w:rsidR="005759BB" w:rsidRPr="005759BB">
        <w:rPr>
          <w:b w:val="0"/>
          <w:sz w:val="24"/>
          <w:szCs w:val="24"/>
        </w:rPr>
        <w:t>постановления Правительства Республики Карелия от 30.06.2017 № 217-П "Об утверждении Положения о порядке компенсации расходов на оплату стоимости проезда и провоза багажа к месту использования отпуска и обратно отдельным категориям лиц, проживающих и работающих в районах Крайнего Севера и приравненных к ним местностях на территории Республики Карелия, и их неработающим</w:t>
      </w:r>
      <w:proofErr w:type="gramEnd"/>
      <w:r w:rsidR="005759BB" w:rsidRPr="005759BB">
        <w:rPr>
          <w:b w:val="0"/>
          <w:sz w:val="24"/>
          <w:szCs w:val="24"/>
        </w:rPr>
        <w:t xml:space="preserve"> несовершеннолетним детям" (с изменениями </w:t>
      </w:r>
      <w:r w:rsidR="005759BB">
        <w:rPr>
          <w:b w:val="0"/>
          <w:sz w:val="24"/>
          <w:szCs w:val="24"/>
        </w:rPr>
        <w:t xml:space="preserve"> от </w:t>
      </w:r>
      <w:r w:rsidR="005759BB" w:rsidRPr="005759BB">
        <w:rPr>
          <w:b w:val="0"/>
          <w:sz w:val="24"/>
          <w:szCs w:val="24"/>
        </w:rPr>
        <w:t>07.10.2022 № 549-П</w:t>
      </w:r>
      <w:proofErr w:type="gramStart"/>
      <w:r w:rsidR="005759BB" w:rsidRPr="005759BB">
        <w:rPr>
          <w:b w:val="0"/>
          <w:sz w:val="24"/>
          <w:szCs w:val="24"/>
        </w:rPr>
        <w:t xml:space="preserve"> )</w:t>
      </w:r>
      <w:proofErr w:type="gramEnd"/>
      <w:r w:rsidR="005759BB">
        <w:rPr>
          <w:b w:val="0"/>
          <w:sz w:val="24"/>
          <w:szCs w:val="24"/>
        </w:rPr>
        <w:t>,</w:t>
      </w:r>
    </w:p>
    <w:p w:rsidR="00C0589F" w:rsidRDefault="00C0589F" w:rsidP="00C0589F">
      <w:pPr>
        <w:jc w:val="center"/>
      </w:pPr>
      <w:r>
        <w:t xml:space="preserve">Совет   </w:t>
      </w:r>
      <w:proofErr w:type="spellStart"/>
      <w:r>
        <w:t>Кривопорожского</w:t>
      </w:r>
      <w:proofErr w:type="spellEnd"/>
      <w:r>
        <w:t xml:space="preserve"> сельского поселения   </w:t>
      </w:r>
      <w:r>
        <w:rPr>
          <w:b/>
        </w:rPr>
        <w:t>решил</w:t>
      </w:r>
      <w:r>
        <w:t>:</w:t>
      </w:r>
    </w:p>
    <w:p w:rsidR="00C0589F" w:rsidRDefault="00C0589F" w:rsidP="00C0589F">
      <w:pPr>
        <w:tabs>
          <w:tab w:val="left" w:pos="900"/>
          <w:tab w:val="left" w:pos="1080"/>
        </w:tabs>
        <w:ind w:firstLine="540"/>
        <w:jc w:val="center"/>
      </w:pPr>
    </w:p>
    <w:p w:rsidR="00000736" w:rsidRDefault="005759BB" w:rsidP="00000736">
      <w:r>
        <w:t xml:space="preserve">1. </w:t>
      </w:r>
      <w:r w:rsidR="00000736">
        <w:t xml:space="preserve"> </w:t>
      </w:r>
      <w:r w:rsidR="00C0589F">
        <w:t xml:space="preserve"> </w:t>
      </w:r>
      <w:r w:rsidR="00000736">
        <w:t xml:space="preserve">В Правила </w:t>
      </w:r>
      <w:r w:rsidR="00000736" w:rsidRPr="00583A13">
        <w:t xml:space="preserve"> компенсации расходов на</w:t>
      </w:r>
      <w:r w:rsidR="00000736">
        <w:t xml:space="preserve"> </w:t>
      </w:r>
      <w:r w:rsidR="00000736" w:rsidRPr="00583A13">
        <w:t>оплату стоимости проезда и провоза багажа</w:t>
      </w:r>
      <w:r w:rsidR="00000736">
        <w:t xml:space="preserve"> </w:t>
      </w:r>
      <w:r w:rsidR="00000736" w:rsidRPr="00583A13">
        <w:t xml:space="preserve">к месту использования отпуска и обратно для лиц, </w:t>
      </w:r>
      <w:r w:rsidR="00000736">
        <w:t xml:space="preserve"> </w:t>
      </w:r>
      <w:r w:rsidR="00000736" w:rsidRPr="00583A13">
        <w:t>работающих  в органах  местного самоуправления</w:t>
      </w:r>
      <w:r w:rsidR="00000736">
        <w:t xml:space="preserve"> </w:t>
      </w:r>
      <w:r w:rsidR="00000736" w:rsidRPr="00583A13">
        <w:t xml:space="preserve">и муниципальных учреждениях  </w:t>
      </w:r>
      <w:proofErr w:type="spellStart"/>
      <w:r w:rsidR="00000736" w:rsidRPr="00583A13">
        <w:t>Кривопорожского</w:t>
      </w:r>
      <w:proofErr w:type="spellEnd"/>
      <w:r w:rsidR="00000736" w:rsidRPr="00583A13">
        <w:t xml:space="preserve"> </w:t>
      </w:r>
      <w:r w:rsidR="00000736">
        <w:t xml:space="preserve"> </w:t>
      </w:r>
      <w:r w:rsidR="00000736" w:rsidRPr="00583A13">
        <w:t>сельского поселения, и членов их семей</w:t>
      </w:r>
      <w:r w:rsidR="00000736">
        <w:t xml:space="preserve">, утверждённые решение Совета  </w:t>
      </w:r>
      <w:proofErr w:type="spellStart"/>
      <w:r w:rsidR="00000736">
        <w:t>Кривопорожского</w:t>
      </w:r>
      <w:proofErr w:type="spellEnd"/>
      <w:r w:rsidR="00000736">
        <w:t xml:space="preserve"> сельского поселения № 3-8-39 от  27 августа 2014 года, внести следующие изменения:</w:t>
      </w:r>
    </w:p>
    <w:p w:rsidR="00000736" w:rsidRPr="00583A13" w:rsidRDefault="00000736" w:rsidP="00000736">
      <w:pPr>
        <w:jc w:val="both"/>
      </w:pPr>
      <w:r>
        <w:t xml:space="preserve">1.1.  Пункт  14  правил </w:t>
      </w:r>
      <w:r w:rsidRPr="00583A13">
        <w:t>компенсации расходов на</w:t>
      </w:r>
      <w:r>
        <w:t xml:space="preserve"> </w:t>
      </w:r>
      <w:r w:rsidRPr="00583A13">
        <w:t>оплату стоимости проезда и провоза багажа</w:t>
      </w:r>
      <w:r>
        <w:t xml:space="preserve"> </w:t>
      </w:r>
      <w:r w:rsidRPr="00583A13">
        <w:t xml:space="preserve">к месту использования отпуска и обратно для лиц, </w:t>
      </w:r>
      <w:r>
        <w:t xml:space="preserve"> </w:t>
      </w:r>
      <w:r w:rsidRPr="00583A13">
        <w:t xml:space="preserve">работающих  в органах  </w:t>
      </w:r>
      <w:r>
        <w:t xml:space="preserve">местного </w:t>
      </w:r>
      <w:r w:rsidRPr="00583A13">
        <w:t>самоуправления</w:t>
      </w:r>
      <w:r>
        <w:t xml:space="preserve"> </w:t>
      </w:r>
      <w:r w:rsidRPr="00583A13">
        <w:t xml:space="preserve">и муниципальных учреждениях  </w:t>
      </w:r>
      <w:proofErr w:type="spellStart"/>
      <w:r w:rsidRPr="00583A13">
        <w:t>Кривопорожского</w:t>
      </w:r>
      <w:proofErr w:type="spellEnd"/>
      <w:r w:rsidRPr="00583A13">
        <w:t xml:space="preserve"> </w:t>
      </w:r>
      <w:r>
        <w:t xml:space="preserve"> </w:t>
      </w:r>
      <w:r w:rsidR="00BD2F2F">
        <w:t>сельского поселения</w:t>
      </w:r>
      <w:r w:rsidRPr="00583A13">
        <w:t xml:space="preserve"> и членов их семей</w:t>
      </w:r>
      <w:r>
        <w:t>,   признать утратившим силу.</w:t>
      </w:r>
    </w:p>
    <w:p w:rsidR="00C0589F" w:rsidRDefault="00C0589F" w:rsidP="00000736">
      <w:pPr>
        <w:autoSpaceDE w:val="0"/>
        <w:autoSpaceDN w:val="0"/>
        <w:adjustRightInd w:val="0"/>
        <w:jc w:val="both"/>
      </w:pPr>
      <w:r>
        <w:t xml:space="preserve">2.   Настоящее решение </w:t>
      </w:r>
      <w:r w:rsidR="00000736">
        <w:t xml:space="preserve">распространяет своё действие на правоотношения,  возникшие с 1 января 2023 года. </w:t>
      </w:r>
    </w:p>
    <w:p w:rsidR="00C0589F" w:rsidRDefault="00C0589F" w:rsidP="00C0589F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89F" w:rsidRDefault="00C0589F" w:rsidP="00C0589F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89F" w:rsidRDefault="00C0589F" w:rsidP="00C0589F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89F" w:rsidRDefault="00C0589F" w:rsidP="00000736">
      <w:pPr>
        <w:pStyle w:val="ConsPlusNormal"/>
        <w:widowControl/>
        <w:tabs>
          <w:tab w:val="left" w:pos="9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  <w:proofErr w:type="spellStart"/>
      <w:r w:rsidRPr="00C0589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</w:p>
    <w:p w:rsidR="00C0589F" w:rsidRDefault="00C0589F" w:rsidP="0000073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</w:t>
      </w:r>
      <w:r w:rsidR="00000736">
        <w:rPr>
          <w:rFonts w:ascii="Times New Roman" w:hAnsi="Times New Roman" w:cs="Times New Roman"/>
          <w:sz w:val="24"/>
          <w:szCs w:val="24"/>
        </w:rPr>
        <w:t xml:space="preserve">                             А.С. Сухан</w:t>
      </w:r>
    </w:p>
    <w:p w:rsidR="00000736" w:rsidRDefault="00000736" w:rsidP="0000073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736" w:rsidRDefault="00000736" w:rsidP="0000073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736" w:rsidRPr="00401A0A" w:rsidRDefault="00000736" w:rsidP="0000073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Е.М. Семенова</w:t>
      </w:r>
    </w:p>
    <w:p w:rsidR="00C0589F" w:rsidRDefault="00C0589F" w:rsidP="00C0589F">
      <w:pPr>
        <w:pStyle w:val="ConsPlusNormal"/>
        <w:widowControl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589F" w:rsidRDefault="00C0589F" w:rsidP="00C0589F">
      <w:pPr>
        <w:ind w:left="720"/>
        <w:jc w:val="center"/>
      </w:pPr>
    </w:p>
    <w:p w:rsidR="00C0589F" w:rsidRDefault="00C0589F" w:rsidP="00C0589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3672" w:rsidRDefault="00BA3672" w:rsidP="0000073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0589F" w:rsidRDefault="00C0589F" w:rsidP="00C058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C0589F" w:rsidRDefault="00C0589F" w:rsidP="00C058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</w:p>
    <w:p w:rsidR="00C0589F" w:rsidRDefault="00F82137" w:rsidP="00C058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0589F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589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000736" w:rsidRPr="00000736" w:rsidRDefault="00000736" w:rsidP="00C058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0589F">
        <w:rPr>
          <w:rFonts w:ascii="Times New Roman" w:hAnsi="Times New Roman" w:cs="Times New Roman"/>
          <w:sz w:val="24"/>
          <w:szCs w:val="24"/>
        </w:rPr>
        <w:t xml:space="preserve">т  </w:t>
      </w:r>
      <w:r w:rsidR="00BA3672" w:rsidRPr="00000736">
        <w:rPr>
          <w:rFonts w:ascii="Times New Roman" w:hAnsi="Times New Roman" w:cs="Times New Roman"/>
          <w:sz w:val="24"/>
          <w:szCs w:val="24"/>
        </w:rPr>
        <w:t>27</w:t>
      </w:r>
      <w:r w:rsidR="00C0589F" w:rsidRPr="00000736">
        <w:rPr>
          <w:rFonts w:ascii="Times New Roman" w:hAnsi="Times New Roman" w:cs="Times New Roman"/>
          <w:sz w:val="24"/>
          <w:szCs w:val="24"/>
        </w:rPr>
        <w:t>.08.2014г. № 3-8-39</w:t>
      </w:r>
      <w:r w:rsidRPr="000007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589F" w:rsidRPr="00000736" w:rsidRDefault="00000736" w:rsidP="00C0589F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00736">
        <w:rPr>
          <w:rFonts w:ascii="Times New Roman" w:hAnsi="Times New Roman" w:cs="Times New Roman"/>
          <w:sz w:val="24"/>
          <w:szCs w:val="24"/>
        </w:rPr>
        <w:t>( в редакции решения №4-43-120 от 24 июля 2023)</w:t>
      </w:r>
    </w:p>
    <w:p w:rsidR="00C0589F" w:rsidRDefault="00C0589F" w:rsidP="00BA367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0589F" w:rsidRDefault="00C0589F" w:rsidP="00C0589F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Правила </w:t>
      </w:r>
    </w:p>
    <w:p w:rsidR="00C0589F" w:rsidRDefault="00C0589F" w:rsidP="00C0589F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компенсации расходов на оплату стоимости проезда и </w:t>
      </w:r>
    </w:p>
    <w:p w:rsidR="00C0589F" w:rsidRDefault="00C0589F" w:rsidP="00C0589F">
      <w:pPr>
        <w:pStyle w:val="ConsPlusNormal"/>
        <w:widowControl/>
        <w:ind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провоза багажа  к месту использования отпуска и обратно </w:t>
      </w:r>
    </w:p>
    <w:p w:rsidR="00C0589F" w:rsidRPr="00BA3672" w:rsidRDefault="00C0589F" w:rsidP="00BA3672">
      <w:pPr>
        <w:autoSpaceDE w:val="0"/>
        <w:autoSpaceDN w:val="0"/>
        <w:adjustRightInd w:val="0"/>
        <w:jc w:val="center"/>
        <w:rPr>
          <w:i/>
        </w:rPr>
      </w:pPr>
      <w:r>
        <w:rPr>
          <w:caps/>
        </w:rPr>
        <w:t xml:space="preserve">для лиц, работающих в ОРГАНАХ МЕСТГОГО САМОУПРАВЛЕНИЯ И МУНИЦИПАЛЬНЫХ  УЧРЕЖДЕНИЯХ  Кривопорожского сельского поселения,  и  членов  их  семей </w:t>
      </w:r>
    </w:p>
    <w:p w:rsidR="00C0589F" w:rsidRDefault="00C0589F" w:rsidP="00C0589F">
      <w:pPr>
        <w:pStyle w:val="ConsPlusNormal"/>
        <w:widowControl/>
        <w:ind w:firstLine="0"/>
        <w:rPr>
          <w:rFonts w:ascii="Times New Roman" w:hAnsi="Times New Roman" w:cs="Times New Roman"/>
          <w:caps/>
          <w:sz w:val="24"/>
          <w:szCs w:val="24"/>
        </w:rPr>
      </w:pPr>
    </w:p>
    <w:p w:rsidR="00C0589F" w:rsidRDefault="00C0589F" w:rsidP="00C0589F">
      <w:pPr>
        <w:autoSpaceDE w:val="0"/>
        <w:autoSpaceDN w:val="0"/>
        <w:adjustRightInd w:val="0"/>
        <w:jc w:val="both"/>
        <w:rPr>
          <w:i/>
        </w:rPr>
      </w:pPr>
      <w:r>
        <w:t xml:space="preserve">        1. Настоящие Правила устанавливают порядок компенсации расходов на оплату стоимости проезда и провоза багажа к месту использования отпуска и обратно для работников органов местного самоуправления и муниципальных учреждений </w:t>
      </w:r>
      <w:proofErr w:type="spellStart"/>
      <w:r w:rsidRPr="00C0589F">
        <w:t>Кривопорожского</w:t>
      </w:r>
      <w:proofErr w:type="spellEnd"/>
      <w:r>
        <w:t xml:space="preserve"> сельского поселения (далее – работники учреждений), и членов их семей. </w:t>
      </w:r>
    </w:p>
    <w:p w:rsidR="00C0589F" w:rsidRDefault="00C0589F" w:rsidP="00C0589F">
      <w:pPr>
        <w:autoSpaceDE w:val="0"/>
        <w:autoSpaceDN w:val="0"/>
        <w:adjustRightInd w:val="0"/>
        <w:jc w:val="both"/>
        <w:rPr>
          <w:i/>
        </w:rPr>
      </w:pPr>
      <w:r>
        <w:t xml:space="preserve">         2. </w:t>
      </w:r>
      <w:proofErr w:type="gramStart"/>
      <w:r>
        <w:t xml:space="preserve">Работникам учреждений и членам их семей 1 раз в 2 года производится компенсация за счет бюджетных ассигнований бюджета </w:t>
      </w:r>
      <w:proofErr w:type="spellStart"/>
      <w:r w:rsidRPr="00C0589F">
        <w:t>Кривопорожского</w:t>
      </w:r>
      <w:proofErr w:type="spellEnd"/>
      <w:r>
        <w:t xml:space="preserve"> сельского поселения расходов на оплату стоимости проезда в пределах территории Российской Федерации к месту использования  отпуска работника и обратно любым видом транспорта (за исключением такси), в том числе личным, а также провоза багажа весом до </w:t>
      </w:r>
      <w:smartTag w:uri="urn:schemas-microsoft-com:office:smarttags" w:element="metricconverter">
        <w:smartTagPr>
          <w:attr w:name="ProductID" w:val="30 килограммов"/>
        </w:smartTagPr>
        <w:r>
          <w:t>30 килограммов</w:t>
        </w:r>
      </w:smartTag>
      <w:r>
        <w:t xml:space="preserve"> (далее - компенсация расходов). </w:t>
      </w:r>
      <w:proofErr w:type="gramEnd"/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t>3. К членам семьи работника учреждения, имеющим право на компенсацию расходов, относятся неработающие муж (жена), несовершеннолетние дети (в том числе усыновленные), фактически проживающие с работником.</w:t>
      </w:r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t>Оплата стоимости проезда и провоза багажа членам семьи работника учреждения производится при условии их выезда к месту использования отпуска работника (в один населенный пункт по существующему административно-территориальному делению) и возвращения (как вместе с работником, так и отдельно от него).</w:t>
      </w:r>
    </w:p>
    <w:p w:rsidR="00C0589F" w:rsidRDefault="00C0589F" w:rsidP="00C0589F">
      <w:pPr>
        <w:autoSpaceDE w:val="0"/>
        <w:autoSpaceDN w:val="0"/>
        <w:adjustRightInd w:val="0"/>
        <w:jc w:val="both"/>
        <w:rPr>
          <w:i/>
        </w:rPr>
      </w:pPr>
      <w:r>
        <w:t xml:space="preserve">4. Право на компенсацию расходов за первый и второй годы работы возникает у работника учреждения одновременно с правом на получение отпуска за первый год работы. </w:t>
      </w:r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t>В дальнейшем у работника учреждения возникает право на компенсацию расходов за третий и четвертый годы непрерывной работы в указанном учреждении - начиная с третьего года работы, за пятый и шестой годы - начиная с пятого года работы и т.д.</w:t>
      </w:r>
    </w:p>
    <w:p w:rsidR="00C0589F" w:rsidRDefault="00C0589F" w:rsidP="00C0589F">
      <w:pPr>
        <w:autoSpaceDE w:val="0"/>
        <w:autoSpaceDN w:val="0"/>
        <w:adjustRightInd w:val="0"/>
        <w:jc w:val="both"/>
        <w:rPr>
          <w:i/>
        </w:rPr>
      </w:pPr>
      <w:r>
        <w:t xml:space="preserve">         Право на оплату стоимости проезда и провоза багажа у членов семьи работника учреждения возникает одновременно с возникновением такого права у работника учреждения.</w:t>
      </w:r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t>Компенсация расходов является целевой выплатой. Средства, выплачиваемые в качестве компенсации расходов, не суммируются в случае, если работник и члены его семьи своевременно не воспользовались своим правом на компенсацию.</w:t>
      </w:r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t>5. Расходы, подлежащие компенсации, включают в себя:</w:t>
      </w:r>
    </w:p>
    <w:p w:rsidR="00C0589F" w:rsidRDefault="00C0589F" w:rsidP="00C0589F">
      <w:pPr>
        <w:autoSpaceDE w:val="0"/>
        <w:autoSpaceDN w:val="0"/>
        <w:adjustRightInd w:val="0"/>
        <w:jc w:val="both"/>
        <w:rPr>
          <w:i/>
        </w:rPr>
      </w:pPr>
      <w:r>
        <w:t>а) оплату стоимости проезда к месту использования отпуска работника учреждения и обратно к месту постоянного жительства - в размере фактических расходов, подтвержденных проездными документами (включая оплату услуг по оформлению проездных документов, предоставление в поездах постельных принадлежностей), но не выше стоимости проезда</w:t>
      </w:r>
      <w:proofErr w:type="gramStart"/>
      <w:r>
        <w:t xml:space="preserve">. </w:t>
      </w:r>
      <w:r>
        <w:rPr>
          <w:i/>
        </w:rPr>
        <w:t xml:space="preserve"> </w:t>
      </w:r>
      <w:r>
        <w:t>:</w:t>
      </w:r>
      <w:proofErr w:type="gramEnd"/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t>железнодорожным транспортом - в купейном вагоне скорого фирменного поезда;</w:t>
      </w:r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t>водным транспортом - в каюте V группы морского судна регулярных транспортных линий и линий с комплексным обслуживанием пассажиров, в каюте II категории речного судна всех линий сообщения, в каюте I категории судна паромной переправы;</w:t>
      </w:r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t>воздушным транспортом - в салоне экономического класса;</w:t>
      </w:r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t>автомобильным транспортом - в автомобильном транспорте общего пользования (кроме такси), при его отсутствии - в автобусах с мягкими откидными сиденьями;</w:t>
      </w:r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lastRenderedPageBreak/>
        <w:t>б) оплату стоимости проезда автомобильным транспортом общего пользования (кроме такси) к железнодорожной станции, пристани, аэропорту и автовокзалу при наличии документов (билетов), подтверждающих расходы;</w:t>
      </w:r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t xml:space="preserve">в) оплату стоимости провоза багажа весом не более </w:t>
      </w:r>
      <w:smartTag w:uri="urn:schemas-microsoft-com:office:smarttags" w:element="metricconverter">
        <w:smartTagPr>
          <w:attr w:name="ProductID" w:val="30 килограммов"/>
        </w:smartTagPr>
        <w:r>
          <w:t>30 килограммов</w:t>
        </w:r>
      </w:smartTag>
      <w:r>
        <w:t xml:space="preserve"> на работника и </w:t>
      </w:r>
      <w:smartTag w:uri="urn:schemas-microsoft-com:office:smarttags" w:element="metricconverter">
        <w:smartTagPr>
          <w:attr w:name="ProductID" w:val="30 килограммов"/>
        </w:smartTagPr>
        <w:r>
          <w:t>30 килограммов</w:t>
        </w:r>
      </w:smartTag>
      <w:r>
        <w:t xml:space="preserve"> на каждого члена семьи независимо от количества багажа, разрешенного для бесплатного провоза по билету на тот вид транспорта, которым следует работник и члены его семьи, в размере документально подтвержденных расходов.</w:t>
      </w:r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 xml:space="preserve">В случае если представленные работником учреждения документы подтверждают произведенные расходы на проезд по более высокой категории проезда, чем установлено </w:t>
      </w:r>
      <w:hyperlink r:id="rId6" w:history="1">
        <w:r>
          <w:rPr>
            <w:rStyle w:val="a3"/>
            <w:color w:val="auto"/>
            <w:u w:val="none"/>
          </w:rPr>
          <w:t>пунктом 5</w:t>
        </w:r>
      </w:hyperlink>
      <w:r>
        <w:t xml:space="preserve"> настоящих Правил, компенсация расходов производится на основании справки о стоимости проезда в соответствии с установленной категорией проезда, выданной работнику (членам его семьи) соответствующей транспортной организацией, осуществляющей перевозку, или ее уполномоченным агентом (далее - транспортная организация), на дату приобретения билета.</w:t>
      </w:r>
      <w:proofErr w:type="gramEnd"/>
      <w:r>
        <w:t xml:space="preserve"> Расходы на получение указанной справки компенсации не подлежат.</w:t>
      </w:r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t>6.1. При приобретении работником учреждения авиабилета, оформленного в бездокументарной форме (электронная маршрут/квитанция электронного пассажирского билета (электронный авиабилет)) для поездок на территории Российской Федерации и за рубеж, подтверждающими документами являются:</w:t>
      </w:r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proofErr w:type="gramStart"/>
      <w:r>
        <w:t>а) распечатка электронного документа – сформированная  автоматизированной  информационной  системой оформления  воздушных перевозок маршрут/квитанция электронного документа  (авиабилета на бумажном носителе, в которой указана стоимость перелета;</w:t>
      </w:r>
      <w:proofErr w:type="gramEnd"/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t>б) посадочные талоны, подтверждающие  перелет  подотчетного лица по указанному в электронном авиабилете  маршруту;</w:t>
      </w:r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t>в) чек контрольно-кассовой техники или другой документ, подтверждающий произведенную оплату перевозки, оформленный на утвержденном бланке строгой  отчетности (при  оплате наличными денежными средствами);</w:t>
      </w:r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t>г) слипы, чеки, держателем которой является подотчетное лицо (при оплате банковской картой);</w:t>
      </w:r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 xml:space="preserve">) подтверждение проведенной операции по оплате электронного  авиабилета кредитным учреждением, в котором подотчетному лицу открыт банковский счет, предусматривающий  совершение операций с использованием банковской карты (при оплате банковской картой через </w:t>
      </w:r>
      <w:proofErr w:type="spellStart"/>
      <w:r>
        <w:t>веб-сайты</w:t>
      </w:r>
      <w:proofErr w:type="spellEnd"/>
      <w:r>
        <w:t xml:space="preserve"> авиакомпаний).</w:t>
      </w:r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t>При непредставлении документов, подтверждающие факт оплаты электронного авиабилета, распечатки электронного авиабилета или посадочных  талонов  возмещение расходов по проезду к месту проведения  отпуска и обратно производится согласно пункту 7 настоящих Правил.</w:t>
      </w:r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t>При осуществлении проезда по электронному  проездному документу (билету) на железнодорожном транспорте к оплате представляется электронный  проездной документ (билет) на железнодорожном транспорте.</w:t>
      </w:r>
    </w:p>
    <w:p w:rsidR="00C0589F" w:rsidRPr="00C0589F" w:rsidRDefault="00C0589F" w:rsidP="00C0589F">
      <w:pPr>
        <w:autoSpaceDE w:val="0"/>
        <w:autoSpaceDN w:val="0"/>
        <w:adjustRightInd w:val="0"/>
        <w:jc w:val="both"/>
        <w:rPr>
          <w:i/>
        </w:rPr>
      </w:pPr>
      <w:r>
        <w:t xml:space="preserve">Если электронный проездной документ (билет) оформлен не на бланке строгой отчетности, то дополнительно представляется документ, подтверждающий произведенную  оплату  перевозки посредством  контрольно-кассовой техники (чек). </w:t>
      </w:r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t xml:space="preserve">7. </w:t>
      </w:r>
      <w:proofErr w:type="gramStart"/>
      <w:r>
        <w:t>При отсутствии проездных документов компенсация расходов производится при документальном подтверждении пребывания работника учреждения и членов его семьи в месте использования отпуска (при наличии документов, подтверждающих пребывание в гостинице, санатории, доме отдыха, пансионате, кемпинге, на туристической базе, а также в ином подобном учреждении или удостоверяющих регистрацию по месту пребывания) на основании справки транспортной организации о стоимости проезда по кратчайшему маршруту следования</w:t>
      </w:r>
      <w:proofErr w:type="gramEnd"/>
      <w:r>
        <w:t xml:space="preserve"> к месту использования отпуска и обратно в размере минимальной стоимости проезда:</w:t>
      </w:r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t>а) при наличии железнодорожного сообщения - по тарифу плацкартного вагона пассажирского поезда;</w:t>
      </w:r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t>б) при наличии только воздушного сообщения - по тарифу на перевозку воздушным транспортом в салоне экономического класса;</w:t>
      </w:r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lastRenderedPageBreak/>
        <w:t>в) при наличии только морского или речного сообщения - по тарифу каюты X группы морского судна регулярных транспортных линий и линий с комплексным обслуживанием пассажиров, каюты III категории речного судна всех линий сообщения;</w:t>
      </w:r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t>г) при наличии только автомобильного сообщения - по тарифу автобуса общего типа.</w:t>
      </w:r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t xml:space="preserve">8. </w:t>
      </w:r>
      <w:proofErr w:type="gramStart"/>
      <w:r>
        <w:t>Компенсация расходов при проезде работника учреждения и членов его семьи к месту использования отпуска и обратно личным транспортом производится при документальном подтверждении пребывания работника и членов его семьи в месте использования отпуска в размере фактически произведенных расходов на оплату стоимости израсходованного топлива, подтвержденных чеками автозаправочных станций, но не выше стоимости проезда, рассчитанной на основе норм расхода топлива, установленных для соответствующего</w:t>
      </w:r>
      <w:proofErr w:type="gramEnd"/>
      <w:r>
        <w:t xml:space="preserve"> транспортного средства, и исходя из кратчайшего маршрута следования.</w:t>
      </w:r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t xml:space="preserve">9. </w:t>
      </w:r>
      <w:proofErr w:type="gramStart"/>
      <w:r>
        <w:t xml:space="preserve">В случае если работник учреждения проводит отпуск в нескольких местах, то компенсируется стоимость проезда только к одному из этих мест (по выбору работника), а также стоимость обратного проезда от того же места к месту постоянного жительства по фактическим расходам (при условии проезда по кратчайшему маршруту следования) или на основании справки о стоимости проезда в соответствии с установленными </w:t>
      </w:r>
      <w:hyperlink r:id="rId7" w:history="1">
        <w:r>
          <w:rPr>
            <w:rStyle w:val="a3"/>
            <w:color w:val="auto"/>
            <w:u w:val="none"/>
          </w:rPr>
          <w:t>пунктом 5</w:t>
        </w:r>
      </w:hyperlink>
      <w:r>
        <w:t xml:space="preserve"> настоящих</w:t>
      </w:r>
      <w:proofErr w:type="gramEnd"/>
      <w:r>
        <w:t xml:space="preserve"> Правил категориями проезда, выданной транспортной организацией, но не более фактически произведенных расходов.</w:t>
      </w:r>
    </w:p>
    <w:p w:rsidR="00C0589F" w:rsidRDefault="00C0589F" w:rsidP="00C0589F">
      <w:pPr>
        <w:autoSpaceDE w:val="0"/>
        <w:autoSpaceDN w:val="0"/>
        <w:adjustRightInd w:val="0"/>
        <w:jc w:val="both"/>
      </w:pPr>
      <w:r>
        <w:t xml:space="preserve">         10. </w:t>
      </w:r>
      <w:proofErr w:type="gramStart"/>
      <w:r>
        <w:t>В случае использования работником учреждения отпуска за пределами Российской Федерации, в том числе по туристической путевке, производится компенсация расходов по проезду железнодорожным, воздушным, морским, речным, автомобильным транспортом до ближайших к месту пересечения границы Российской Федерации железнодорожной станции, аэропорта, морского (речного) порта, автостанции с учетом требований, установленных настоящими Правилами.</w:t>
      </w:r>
      <w:proofErr w:type="gramEnd"/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t xml:space="preserve"> При этом основанием для компенсации расходов, кроме перевозочных документов, является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Федерации.</w:t>
      </w:r>
    </w:p>
    <w:p w:rsidR="00C0589F" w:rsidRDefault="00C0589F" w:rsidP="00C0589F">
      <w:pPr>
        <w:autoSpaceDE w:val="0"/>
        <w:autoSpaceDN w:val="0"/>
        <w:adjustRightInd w:val="0"/>
        <w:jc w:val="both"/>
        <w:rPr>
          <w:i/>
        </w:rPr>
      </w:pPr>
      <w:r>
        <w:t xml:space="preserve">           </w:t>
      </w:r>
      <w:proofErr w:type="gramStart"/>
      <w:r>
        <w:t>При следовании за пределы Российской Федерации воздушным транспортом без посадки в ближайшем  к месту  пересечения государственной границы Российской Федерации аэропорту, в том числе чартерным рейсом, работником учреждения представляется справка от транспортной организации, осуществлявшей перевозку, о стоимости перевозки по территории Российской федерации, включенной в стоимость перевозочного документа (билета), или справка о стоимости перевозки, включенной в стоимость путевки, от туристической компании, выдавшей</w:t>
      </w:r>
      <w:proofErr w:type="gramEnd"/>
      <w:r>
        <w:t xml:space="preserve"> путевку. В случае предоставления работником учреждения справки о стоимости перевозки по территории Российской Федерации, выданной не транспортной организацией, осуществлявшей перевозку, а иным агентством  воздушных сообщений, которое обладает сведениями о стоимости </w:t>
      </w:r>
      <w:proofErr w:type="gramStart"/>
      <w:r>
        <w:t>перевозки</w:t>
      </w:r>
      <w:proofErr w:type="gramEnd"/>
      <w:r>
        <w:t xml:space="preserve"> данной транспортной организацией по территории Российской федерации и имеет право на выдачу таких справок, сведения о стоимости перевозки предоставляются исходя из минимального тарифа стоимости перевозки транспортной организацией, осуществлявшей перевозку, в </w:t>
      </w:r>
      <w:proofErr w:type="gramStart"/>
      <w:r>
        <w:t>салоне</w:t>
      </w:r>
      <w:proofErr w:type="gramEnd"/>
      <w:r>
        <w:t xml:space="preserve"> экономического класса. </w:t>
      </w:r>
    </w:p>
    <w:p w:rsidR="00C0589F" w:rsidRDefault="00C0589F" w:rsidP="00C0589F">
      <w:pPr>
        <w:autoSpaceDE w:val="0"/>
        <w:autoSpaceDN w:val="0"/>
        <w:adjustRightInd w:val="0"/>
        <w:jc w:val="both"/>
        <w:rPr>
          <w:i/>
        </w:rPr>
      </w:pPr>
      <w:r>
        <w:t xml:space="preserve">        </w:t>
      </w:r>
      <w:r>
        <w:rPr>
          <w:i/>
        </w:rPr>
        <w:t xml:space="preserve">  </w:t>
      </w:r>
      <w:r>
        <w:t xml:space="preserve">Возмещению подлежит процентная часть стоимости воздушной перевозки, указанной в перевозочном документе, соответствующая  процентному  отношению  ортодромии по Российской Федерации к общей ортодромии. </w:t>
      </w:r>
    </w:p>
    <w:p w:rsidR="00C0589F" w:rsidRDefault="00C0589F" w:rsidP="00C0589F">
      <w:pPr>
        <w:autoSpaceDE w:val="0"/>
        <w:autoSpaceDN w:val="0"/>
        <w:adjustRightInd w:val="0"/>
        <w:jc w:val="both"/>
        <w:rPr>
          <w:i/>
        </w:rPr>
      </w:pPr>
      <w:r>
        <w:t xml:space="preserve"> </w:t>
      </w:r>
      <w:r>
        <w:rPr>
          <w:i/>
        </w:rPr>
        <w:t xml:space="preserve">  </w:t>
      </w:r>
      <w:r>
        <w:t xml:space="preserve">      </w:t>
      </w:r>
      <w:proofErr w:type="gramStart"/>
      <w:r>
        <w:t>Значения  ортодромических  расстояний от международных  аэропортов  Российской Федерации  до зарубежных  аэропортов  (в границах  Российской Федерации), а также  процентное  отношение  ортодромии по Российской Федерации к общей  ортодромии  устанавливаются  Главным центром  Единой системы  организации  воздушного  движения  Российской Федерации и размещаются на сайте ФГУП «</w:t>
      </w:r>
      <w:proofErr w:type="spellStart"/>
      <w:r>
        <w:t>Госкорпорация</w:t>
      </w:r>
      <w:proofErr w:type="spellEnd"/>
      <w:r>
        <w:t xml:space="preserve"> по </w:t>
      </w:r>
      <w:proofErr w:type="spellStart"/>
      <w:r>
        <w:t>ОрВД</w:t>
      </w:r>
      <w:proofErr w:type="spellEnd"/>
      <w:r>
        <w:t xml:space="preserve">» ГЦ ЕС </w:t>
      </w:r>
      <w:proofErr w:type="spellStart"/>
      <w:r>
        <w:t>ОрВД</w:t>
      </w:r>
      <w:proofErr w:type="spellEnd"/>
      <w:r>
        <w:t xml:space="preserve"> (адрес сайта: </w:t>
      </w:r>
      <w:hyperlink r:id="rId8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matfmc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  <w:r>
          <w:rPr>
            <w:rStyle w:val="a3"/>
          </w:rPr>
          <w:t>/</w:t>
        </w:r>
      </w:hyperlink>
      <w:r>
        <w:t>).</w:t>
      </w:r>
      <w:proofErr w:type="gramEnd"/>
    </w:p>
    <w:p w:rsidR="00C0589F" w:rsidRDefault="00C0589F" w:rsidP="00C0589F">
      <w:pPr>
        <w:autoSpaceDE w:val="0"/>
        <w:autoSpaceDN w:val="0"/>
        <w:adjustRightInd w:val="0"/>
        <w:jc w:val="both"/>
        <w:rPr>
          <w:i/>
        </w:rPr>
      </w:pPr>
      <w:r>
        <w:t xml:space="preserve">          При отсутствии на сайте необходимых для осуществления  оплаты сведений значения  ортодромических  расстояний  от международных  аэропортов  Российской Федерации до зарубежных аэропортов  уточняются в ФГУП «</w:t>
      </w:r>
      <w:proofErr w:type="spellStart"/>
      <w:r>
        <w:t>Госкорпорация</w:t>
      </w:r>
      <w:proofErr w:type="spellEnd"/>
      <w:r>
        <w:t xml:space="preserve"> по </w:t>
      </w:r>
      <w:proofErr w:type="spellStart"/>
      <w:r>
        <w:t>ОрВД</w:t>
      </w:r>
      <w:proofErr w:type="spellEnd"/>
      <w:r>
        <w:t>».</w:t>
      </w:r>
      <w:proofErr w:type="gramStart"/>
      <w:r>
        <w:t xml:space="preserve"> </w:t>
      </w:r>
      <w:r>
        <w:rPr>
          <w:i/>
        </w:rPr>
        <w:t>.</w:t>
      </w:r>
      <w:proofErr w:type="gramEnd"/>
    </w:p>
    <w:p w:rsidR="00C0589F" w:rsidRDefault="00C0589F" w:rsidP="00C0589F">
      <w:pPr>
        <w:autoSpaceDE w:val="0"/>
        <w:autoSpaceDN w:val="0"/>
        <w:adjustRightInd w:val="0"/>
        <w:jc w:val="both"/>
        <w:rPr>
          <w:i/>
        </w:rPr>
      </w:pPr>
      <w:r>
        <w:t xml:space="preserve">         Официальный запрос в ФГУП «</w:t>
      </w:r>
      <w:proofErr w:type="spellStart"/>
      <w:r>
        <w:t>Госкорпорация</w:t>
      </w:r>
      <w:proofErr w:type="spellEnd"/>
      <w:r>
        <w:t xml:space="preserve"> по </w:t>
      </w:r>
      <w:proofErr w:type="spellStart"/>
      <w:r>
        <w:t>ОрВД</w:t>
      </w:r>
      <w:proofErr w:type="spellEnd"/>
      <w:r>
        <w:t xml:space="preserve">» подготавливается  на  бланке соответствующего органа  местного самоуправления (учреждения) </w:t>
      </w:r>
      <w:proofErr w:type="spellStart"/>
      <w:r w:rsidRPr="00C0589F">
        <w:t>Кривопорожского</w:t>
      </w:r>
      <w:proofErr w:type="spellEnd"/>
      <w:r>
        <w:t xml:space="preserve"> сельского поселения за подписью руководителя (заместителя руководителя) соответствующего органа </w:t>
      </w:r>
      <w:r>
        <w:lastRenderedPageBreak/>
        <w:t xml:space="preserve">местного самоуправления (учреждения) </w:t>
      </w:r>
      <w:proofErr w:type="spellStart"/>
      <w:r w:rsidRPr="00C0589F">
        <w:t>Кривопорожского</w:t>
      </w:r>
      <w:proofErr w:type="spellEnd"/>
      <w:r>
        <w:t xml:space="preserve"> сельского поселения по установленной форме согласно прилагаемому образцу. В запросе в обязательном порядке  указываются  контактное лицо и контактный телефон. К запросу прилагаются  копии  перевозочных документов (авиабилеты, маршрут/квитанции). </w:t>
      </w:r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t xml:space="preserve">11. Письменное заявление о компенсации расходов на оплату стоимости проезда и провоза багажа к месту использования отпуска и обратно представляется работником учреждения не </w:t>
      </w:r>
      <w:proofErr w:type="gramStart"/>
      <w:r>
        <w:t>позднее</w:t>
      </w:r>
      <w:proofErr w:type="gramEnd"/>
      <w:r>
        <w:t xml:space="preserve"> чем за 2 недели до начала отпуска. В заявлении указываются:</w:t>
      </w:r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t>а) фамилия, имя, отчество членов семьи работника, имеющих право на компенсацию расходов, с приложением копий документов, подтверждающих степень родства (свидетельства о заключении брака, о рождении, об усыновлении (удочерении), об установлении отцовства или о перемене фамилии), справки о совместном проживании, копии трудовой книжки неработающего члена семьи;</w:t>
      </w:r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t>б) даты рождения несовершеннолетних детей работника;</w:t>
      </w:r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t>в) место использования отпуска работника и членов его семьи;</w:t>
      </w:r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t>г) виды транспортных средств, которыми предполагается воспользоваться;</w:t>
      </w:r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маршрут следования;</w:t>
      </w:r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t>е) примерная стоимость проезда.</w:t>
      </w:r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t xml:space="preserve">12. Компенсация расходов производится учреждением исходя из примерной стоимости </w:t>
      </w:r>
      <w:proofErr w:type="gramStart"/>
      <w:r>
        <w:t>проезда</w:t>
      </w:r>
      <w:proofErr w:type="gramEnd"/>
      <w:r>
        <w:t xml:space="preserve"> на основании представленного работником учреждения заявления не позднее чем за 3 рабочих дня до отъезда работника в отпуск.</w:t>
      </w:r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t xml:space="preserve">Для окончательного расчета работник учреждения обязан в течение 3 рабочих дней </w:t>
      </w:r>
      <w:proofErr w:type="gramStart"/>
      <w:r>
        <w:t>с даты выхода</w:t>
      </w:r>
      <w:proofErr w:type="gramEnd"/>
      <w:r>
        <w:t xml:space="preserve"> на работу из отпуска представить отчет о произведенных расходах с приложением подлинников проездных и перевозочных документов (билетов, багажных квитанций, других транспортных документов), подтверждающих расходы работника учреждения и членов его семьи. В случаях, предусмотренных настоящими Правилами, работником учреждения представляется справка о стоимости проезда, выданная транспортной организацией.</w:t>
      </w:r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t>Работник учреждения обязан полностью вернуть средства, выплаченные ему в качестве предварительной компенсации расходов, в случае, если он не воспользовался ими в целях проезда к месту использования отпуска и обратно.</w:t>
      </w:r>
    </w:p>
    <w:p w:rsidR="00C0589F" w:rsidRDefault="00C0589F" w:rsidP="00C0589F">
      <w:pPr>
        <w:autoSpaceDE w:val="0"/>
        <w:autoSpaceDN w:val="0"/>
        <w:adjustRightInd w:val="0"/>
        <w:ind w:firstLine="540"/>
        <w:jc w:val="both"/>
      </w:pPr>
      <w:r>
        <w:t>13. Компенсация расходов работнику учреждения предоставляется только по основному месту работы.</w:t>
      </w:r>
    </w:p>
    <w:p w:rsidR="00C0589F" w:rsidRPr="00BA3672" w:rsidRDefault="00C0589F" w:rsidP="00BA3672">
      <w:pPr>
        <w:autoSpaceDE w:val="0"/>
        <w:autoSpaceDN w:val="0"/>
        <w:adjustRightInd w:val="0"/>
        <w:jc w:val="both"/>
        <w:rPr>
          <w:caps/>
        </w:rPr>
      </w:pPr>
      <w:r>
        <w:t xml:space="preserve">         </w:t>
      </w:r>
    </w:p>
    <w:p w:rsidR="00C0589F" w:rsidRPr="00BA3672" w:rsidRDefault="00C0589F" w:rsidP="00000736">
      <w:pPr>
        <w:pStyle w:val="a5"/>
        <w:jc w:val="right"/>
        <w:rPr>
          <w:rFonts w:ascii="Times New Roman" w:hAnsi="Times New Roman"/>
          <w:sz w:val="24"/>
          <w:u w:val="single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Приложение  </w:t>
      </w:r>
      <w:r w:rsidR="00000736">
        <w:rPr>
          <w:rFonts w:ascii="Times New Roman" w:hAnsi="Times New Roman"/>
          <w:sz w:val="24"/>
          <w:lang w:eastAsia="ru-RU"/>
        </w:rPr>
        <w:t>1.</w:t>
      </w:r>
    </w:p>
    <w:p w:rsidR="00C0589F" w:rsidRPr="00BA3672" w:rsidRDefault="00C0589F" w:rsidP="00BA3672">
      <w:pPr>
        <w:tabs>
          <w:tab w:val="center" w:pos="4677"/>
          <w:tab w:val="left" w:pos="7470"/>
        </w:tabs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 xml:space="preserve">Образец запроса в </w:t>
      </w:r>
      <w:proofErr w:type="gramStart"/>
      <w:r>
        <w:rPr>
          <w:b/>
          <w:bCs/>
        </w:rPr>
        <w:t>ГЦ</w:t>
      </w:r>
      <w:proofErr w:type="gramEnd"/>
      <w:r>
        <w:rPr>
          <w:b/>
          <w:bCs/>
        </w:rPr>
        <w:t xml:space="preserve"> ЕС </w:t>
      </w:r>
      <w:proofErr w:type="spellStart"/>
      <w:r>
        <w:rPr>
          <w:b/>
          <w:bCs/>
        </w:rPr>
        <w:t>ОрВД</w:t>
      </w:r>
      <w:proofErr w:type="spellEnd"/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69"/>
        <w:gridCol w:w="5132"/>
      </w:tblGrid>
      <w:tr w:rsidR="00C0589F" w:rsidTr="00C0589F">
        <w:trPr>
          <w:tblCellSpacing w:w="0" w:type="dxa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C0589F" w:rsidRDefault="00C0589F">
            <w:pPr>
              <w:pStyle w:val="a5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Штамп</w:t>
            </w:r>
          </w:p>
          <w:p w:rsidR="00C0589F" w:rsidRDefault="00C0589F">
            <w:pPr>
              <w:pStyle w:val="a5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органа местного самоуправления</w:t>
            </w:r>
          </w:p>
          <w:p w:rsidR="00C0589F" w:rsidRDefault="00C0589F">
            <w:pPr>
              <w:pStyle w:val="a5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(учреждения) </w:t>
            </w:r>
            <w:proofErr w:type="spellStart"/>
            <w:r w:rsidRPr="00C0589F">
              <w:rPr>
                <w:rFonts w:ascii="Times New Roman" w:hAnsi="Times New Roman"/>
                <w:sz w:val="24"/>
                <w:szCs w:val="24"/>
              </w:rPr>
              <w:t>Кривопорожского</w:t>
            </w:r>
            <w:proofErr w:type="spellEnd"/>
          </w:p>
          <w:p w:rsidR="00C0589F" w:rsidRDefault="00C0589F">
            <w:pPr>
              <w:pStyle w:val="a5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сельского поселения</w:t>
            </w:r>
          </w:p>
          <w:p w:rsidR="00C0589F" w:rsidRDefault="00C0589F">
            <w:pPr>
              <w:pStyle w:val="a5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C0589F" w:rsidRDefault="00C0589F">
            <w:pPr>
              <w:pStyle w:val="a5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      Генеральному директору</w:t>
            </w:r>
          </w:p>
          <w:p w:rsidR="00C0589F" w:rsidRDefault="00C0589F">
            <w:pPr>
              <w:pStyle w:val="a5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ФГУП «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Госкорпорация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lang w:eastAsia="ru-RU"/>
              </w:rPr>
              <w:t>ОрВД</w:t>
            </w:r>
            <w:proofErr w:type="spellEnd"/>
            <w:r>
              <w:rPr>
                <w:rFonts w:ascii="Times New Roman" w:hAnsi="Times New Roman"/>
                <w:sz w:val="24"/>
                <w:lang w:eastAsia="ru-RU"/>
              </w:rPr>
              <w:t>»</w:t>
            </w:r>
          </w:p>
          <w:p w:rsidR="00C0589F" w:rsidRDefault="00C0589F">
            <w:pPr>
              <w:pStyle w:val="a5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             В.М. Горбенко</w:t>
            </w:r>
          </w:p>
          <w:p w:rsidR="00C0589F" w:rsidRDefault="00C0589F">
            <w:pPr>
              <w:pStyle w:val="a5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125993, г. Москва, А-167, ГСП-3</w:t>
            </w:r>
          </w:p>
          <w:p w:rsidR="00C0589F" w:rsidRDefault="00C0589F">
            <w:pPr>
              <w:pStyle w:val="a5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Ленинградский проспект, д. 37</w:t>
            </w:r>
          </w:p>
        </w:tc>
      </w:tr>
    </w:tbl>
    <w:p w:rsidR="00C0589F" w:rsidRDefault="00C0589F" w:rsidP="00C0589F">
      <w:pPr>
        <w:spacing w:before="100" w:beforeAutospacing="1" w:after="100" w:afterAutospacing="1"/>
        <w:jc w:val="both"/>
      </w:pPr>
    </w:p>
    <w:p w:rsidR="00C0589F" w:rsidRDefault="00C0589F" w:rsidP="00C0589F">
      <w:pPr>
        <w:spacing w:before="100" w:beforeAutospacing="1" w:after="100" w:afterAutospacing="1"/>
        <w:jc w:val="both"/>
      </w:pPr>
      <w:r>
        <w:t>Прошу представить информацию об ортодромии по Российской Федерации, общей ортодромии и процентном отношении ортодромии по Российской Федерации к общей ортодромии по маршруту Москва (Внуково) - Неаполь (Италия) – Москва (Внуково).</w:t>
      </w:r>
    </w:p>
    <w:p w:rsidR="00C0589F" w:rsidRDefault="00C0589F" w:rsidP="00C0589F">
      <w:pPr>
        <w:spacing w:before="100" w:beforeAutospacing="1" w:after="100" w:afterAutospacing="1"/>
        <w:jc w:val="both"/>
      </w:pPr>
      <w:r>
        <w:t>Приложение: копия авиабилета на 1 л. в 1 экз.</w:t>
      </w:r>
    </w:p>
    <w:p w:rsidR="00C0589F" w:rsidRDefault="00C0589F" w:rsidP="00C0589F">
      <w:pPr>
        <w:spacing w:before="100" w:beforeAutospacing="1" w:after="100" w:afterAutospacing="1"/>
        <w:jc w:val="both"/>
      </w:pPr>
      <w:r>
        <w:t xml:space="preserve">Подпись руководителя органа местного самоуправления (учреждения) </w:t>
      </w:r>
      <w:proofErr w:type="spellStart"/>
      <w:r w:rsidRPr="00C0589F">
        <w:t>Кривопорожского</w:t>
      </w:r>
      <w:proofErr w:type="spellEnd"/>
      <w:r>
        <w:t xml:space="preserve"> сельского поселения</w:t>
      </w:r>
    </w:p>
    <w:p w:rsidR="00C0589F" w:rsidRDefault="00C0589F" w:rsidP="00BA3672">
      <w:pPr>
        <w:pStyle w:val="ConsPlusNormal"/>
        <w:widowControl/>
        <w:ind w:firstLine="0"/>
        <w:rPr>
          <w:rFonts w:ascii="Times New Roman" w:hAnsi="Times New Roman" w:cs="Times New Roman"/>
          <w:caps/>
          <w:sz w:val="24"/>
          <w:szCs w:val="24"/>
        </w:rPr>
      </w:pPr>
    </w:p>
    <w:p w:rsidR="00BA3672" w:rsidRDefault="00BA3672" w:rsidP="00BA3672">
      <w:pPr>
        <w:pStyle w:val="ConsPlusNormal"/>
        <w:widowControl/>
        <w:ind w:firstLine="0"/>
        <w:rPr>
          <w:rFonts w:ascii="Times New Roman" w:hAnsi="Times New Roman" w:cs="Times New Roman"/>
          <w:caps/>
          <w:sz w:val="24"/>
          <w:szCs w:val="24"/>
        </w:rPr>
      </w:pPr>
    </w:p>
    <w:p w:rsidR="00BA3672" w:rsidRDefault="00BA3672" w:rsidP="00BA3672">
      <w:r>
        <w:t xml:space="preserve">Председатель Совета </w:t>
      </w:r>
      <w:proofErr w:type="spellStart"/>
      <w:r>
        <w:t>Кривопорожского</w:t>
      </w:r>
      <w:proofErr w:type="spellEnd"/>
      <w:r>
        <w:t xml:space="preserve"> сельского поселения                                  </w:t>
      </w:r>
      <w:r w:rsidR="00000736">
        <w:t>А.С. Сухан</w:t>
      </w:r>
    </w:p>
    <w:p w:rsidR="00000736" w:rsidRPr="00375B7E" w:rsidRDefault="00000736" w:rsidP="00BA3672"/>
    <w:p w:rsidR="00C0589F" w:rsidRDefault="00C0589F" w:rsidP="00C0589F">
      <w:pPr>
        <w:pStyle w:val="ConsPlusNormal"/>
        <w:widowControl/>
        <w:ind w:firstLine="0"/>
        <w:rPr>
          <w:rFonts w:ascii="Times New Roman" w:hAnsi="Times New Roman" w:cs="Times New Roman"/>
          <w:caps/>
          <w:sz w:val="24"/>
          <w:szCs w:val="24"/>
        </w:rPr>
      </w:pPr>
    </w:p>
    <w:p w:rsidR="00C0589F" w:rsidRDefault="00C0589F" w:rsidP="00C0589F">
      <w:pPr>
        <w:pStyle w:val="ConsPlusNormal"/>
        <w:widowControl/>
        <w:ind w:firstLine="0"/>
        <w:jc w:val="right"/>
        <w:rPr>
          <w:rFonts w:ascii="Times New Roman" w:hAnsi="Times New Roman" w:cs="Times New Roman"/>
          <w:caps/>
          <w:sz w:val="24"/>
          <w:szCs w:val="24"/>
        </w:rPr>
      </w:pPr>
    </w:p>
    <w:p w:rsidR="00294703" w:rsidRDefault="00294703"/>
    <w:sectPr w:rsidR="00294703" w:rsidSect="00BA367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2276C"/>
    <w:multiLevelType w:val="hybridMultilevel"/>
    <w:tmpl w:val="59C2041E"/>
    <w:lvl w:ilvl="0" w:tplc="65B0736C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C0589F"/>
    <w:rsid w:val="00000736"/>
    <w:rsid w:val="00084913"/>
    <w:rsid w:val="00294703"/>
    <w:rsid w:val="00401A0A"/>
    <w:rsid w:val="00484C18"/>
    <w:rsid w:val="005759BB"/>
    <w:rsid w:val="00583A13"/>
    <w:rsid w:val="005F1337"/>
    <w:rsid w:val="006109C1"/>
    <w:rsid w:val="008C24DB"/>
    <w:rsid w:val="00BA3672"/>
    <w:rsid w:val="00BD2F2F"/>
    <w:rsid w:val="00C0589F"/>
    <w:rsid w:val="00C63879"/>
    <w:rsid w:val="00CE26A9"/>
    <w:rsid w:val="00F41BA3"/>
    <w:rsid w:val="00F817E2"/>
    <w:rsid w:val="00F82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759B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589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589F"/>
    <w:pPr>
      <w:spacing w:after="200" w:line="276" w:lineRule="auto"/>
    </w:pPr>
    <w:rPr>
      <w:rFonts w:eastAsia="Calibri"/>
      <w:lang w:eastAsia="en-US"/>
    </w:rPr>
  </w:style>
  <w:style w:type="paragraph" w:styleId="a5">
    <w:name w:val="No Spacing"/>
    <w:uiPriority w:val="1"/>
    <w:qFormat/>
    <w:rsid w:val="00C058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заголовок 1"/>
    <w:basedOn w:val="a"/>
    <w:next w:val="a"/>
    <w:uiPriority w:val="99"/>
    <w:rsid w:val="00C0589F"/>
    <w:pPr>
      <w:keepNext/>
      <w:jc w:val="center"/>
    </w:pPr>
    <w:rPr>
      <w:sz w:val="36"/>
      <w:szCs w:val="20"/>
    </w:rPr>
  </w:style>
  <w:style w:type="paragraph" w:customStyle="1" w:styleId="2">
    <w:name w:val="заголовок 2"/>
    <w:basedOn w:val="a"/>
    <w:next w:val="a"/>
    <w:uiPriority w:val="99"/>
    <w:rsid w:val="00C0589F"/>
    <w:pPr>
      <w:keepNext/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C05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58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58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59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fmc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8465;fld=134;dst=100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8465;fld=134;dst=100019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5</cp:revision>
  <dcterms:created xsi:type="dcterms:W3CDTF">2023-07-24T13:17:00Z</dcterms:created>
  <dcterms:modified xsi:type="dcterms:W3CDTF">2023-07-24T13:40:00Z</dcterms:modified>
</cp:coreProperties>
</file>